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D03E" w14:textId="144FCBA8" w:rsidR="00DD01BF" w:rsidRDefault="00DD01BF" w:rsidP="00DD01BF">
      <w:pPr>
        <w:tabs>
          <w:tab w:val="num" w:pos="720"/>
        </w:tabs>
        <w:ind w:left="720" w:hanging="360"/>
        <w:jc w:val="center"/>
      </w:pPr>
      <w:r>
        <w:t xml:space="preserve">Kirby </w:t>
      </w:r>
      <w:r w:rsidRPr="00DD01BF">
        <w:t>Bulk and Brush Information</w:t>
      </w:r>
    </w:p>
    <w:p w14:paraId="5AEF5771" w14:textId="6F4717ED" w:rsidR="00DD01BF" w:rsidRPr="00DD01BF" w:rsidRDefault="00DD01BF" w:rsidP="00DD01BF">
      <w:pPr>
        <w:pStyle w:val="ListParagraph"/>
        <w:numPr>
          <w:ilvl w:val="0"/>
          <w:numId w:val="1"/>
        </w:numPr>
      </w:pPr>
      <w:r w:rsidRPr="00DD01BF">
        <w:rPr>
          <w:rFonts w:ascii="Calibri" w:eastAsia="+mn-ea" w:hAnsi="Calibri" w:cs="+mn-cs"/>
          <w:b/>
          <w:bCs/>
          <w:color w:val="000000"/>
          <w:kern w:val="24"/>
          <w:u w:val="single"/>
        </w:rPr>
        <w:t>Brush/Bulky Guidelines:</w:t>
      </w:r>
    </w:p>
    <w:p w14:paraId="2AFA6C82" w14:textId="09322592" w:rsidR="00DD01BF" w:rsidRPr="00DD01BF" w:rsidRDefault="00DD01BF" w:rsidP="00DD01BF">
      <w:pPr>
        <w:pStyle w:val="ListParagraph"/>
        <w:numPr>
          <w:ilvl w:val="0"/>
          <w:numId w:val="1"/>
        </w:numPr>
      </w:pPr>
      <w:r w:rsidRPr="00DD01BF">
        <w:rPr>
          <w:rFonts w:ascii="Calibri" w:eastAsia="+mn-ea" w:hAnsi="Calibri" w:cs="+mn-cs"/>
          <w:color w:val="000000"/>
          <w:kern w:val="24"/>
        </w:rPr>
        <w:t>Limit your brush pile to</w:t>
      </w:r>
      <w:r w:rsidR="0051053B">
        <w:rPr>
          <w:rFonts w:ascii="Calibri" w:eastAsia="+mn-ea" w:hAnsi="Calibri" w:cs="+mn-cs"/>
          <w:color w:val="000000"/>
          <w:kern w:val="24"/>
        </w:rPr>
        <w:t xml:space="preserve"> </w:t>
      </w:r>
      <w:r w:rsidR="0051053B" w:rsidRPr="0051053B">
        <w:rPr>
          <w:rFonts w:ascii="Calibri" w:eastAsia="+mn-ea" w:hAnsi="Calibri" w:cs="+mn-cs"/>
          <w:b/>
          <w:bCs/>
          <w:color w:val="000000"/>
          <w:kern w:val="24"/>
        </w:rPr>
        <w:t xml:space="preserve">Three </w:t>
      </w:r>
      <w:r w:rsidRPr="00DD01BF">
        <w:rPr>
          <w:rFonts w:ascii="Calibri" w:eastAsia="+mn-ea" w:hAnsi="Calibri" w:cs="+mn-cs"/>
          <w:b/>
          <w:bCs/>
          <w:color w:val="000000"/>
          <w:kern w:val="24"/>
        </w:rPr>
        <w:t>(</w:t>
      </w:r>
      <w:r w:rsidR="0051053B">
        <w:rPr>
          <w:rFonts w:ascii="Calibri" w:eastAsia="+mn-ea" w:hAnsi="Calibri" w:cs="+mn-cs"/>
          <w:b/>
          <w:bCs/>
          <w:color w:val="000000"/>
          <w:kern w:val="24"/>
        </w:rPr>
        <w:t>3</w:t>
      </w:r>
      <w:r w:rsidRPr="00DD01BF">
        <w:rPr>
          <w:rFonts w:ascii="Calibri" w:eastAsia="+mn-ea" w:hAnsi="Calibri" w:cs="+mn-cs"/>
          <w:b/>
          <w:bCs/>
          <w:color w:val="000000"/>
          <w:kern w:val="24"/>
        </w:rPr>
        <w:t>) cubic yards</w:t>
      </w:r>
      <w:r w:rsidRPr="00DD01BF">
        <w:rPr>
          <w:rFonts w:ascii="Calibri" w:eastAsia="+mn-ea" w:hAnsi="Calibri" w:cs="+mn-cs"/>
          <w:color w:val="000000"/>
          <w:kern w:val="24"/>
        </w:rPr>
        <w:t>.</w:t>
      </w:r>
    </w:p>
    <w:p w14:paraId="74E9E050" w14:textId="238C0CBC" w:rsidR="00DD01BF" w:rsidRPr="00DD01BF" w:rsidRDefault="00DD01BF" w:rsidP="00DD01BF">
      <w:pPr>
        <w:pStyle w:val="ListParagraph"/>
        <w:numPr>
          <w:ilvl w:val="0"/>
          <w:numId w:val="1"/>
        </w:numPr>
      </w:pPr>
      <w:r w:rsidRPr="00DD01BF">
        <w:rPr>
          <w:rFonts w:ascii="Calibri" w:eastAsia="+mn-ea" w:hAnsi="Calibri" w:cs="+mn-cs"/>
          <w:color w:val="000000"/>
          <w:kern w:val="24"/>
        </w:rPr>
        <w:t xml:space="preserve">Brush must be placed within </w:t>
      </w:r>
      <w:r w:rsidR="0051053B">
        <w:rPr>
          <w:rFonts w:ascii="Calibri" w:eastAsia="+mn-ea" w:hAnsi="Calibri" w:cs="+mn-cs"/>
          <w:color w:val="000000"/>
          <w:kern w:val="24"/>
        </w:rPr>
        <w:t>five</w:t>
      </w:r>
      <w:r w:rsidRPr="00DD01BF">
        <w:rPr>
          <w:rFonts w:ascii="Calibri" w:eastAsia="+mn-ea" w:hAnsi="Calibri" w:cs="+mn-cs"/>
          <w:color w:val="000000"/>
          <w:kern w:val="24"/>
        </w:rPr>
        <w:t xml:space="preserve"> (</w:t>
      </w:r>
      <w:r w:rsidR="0051053B">
        <w:rPr>
          <w:rFonts w:ascii="Calibri" w:eastAsia="+mn-ea" w:hAnsi="Calibri" w:cs="+mn-cs"/>
          <w:color w:val="000000"/>
          <w:kern w:val="24"/>
        </w:rPr>
        <w:t>5</w:t>
      </w:r>
      <w:r w:rsidRPr="00DD01BF">
        <w:rPr>
          <w:rFonts w:ascii="Calibri" w:eastAsia="+mn-ea" w:hAnsi="Calibri" w:cs="+mn-cs"/>
          <w:color w:val="000000"/>
          <w:kern w:val="24"/>
        </w:rPr>
        <w:t>) feet of the curb.</w:t>
      </w:r>
    </w:p>
    <w:p w14:paraId="4B4F565F" w14:textId="77777777" w:rsidR="00DD01BF" w:rsidRPr="00DD01BF" w:rsidRDefault="00DD01BF" w:rsidP="00DD01BF">
      <w:pPr>
        <w:pStyle w:val="ListParagraph"/>
        <w:numPr>
          <w:ilvl w:val="0"/>
          <w:numId w:val="1"/>
        </w:numPr>
      </w:pPr>
      <w:r w:rsidRPr="00DD01BF">
        <w:rPr>
          <w:rFonts w:ascii="Calibri" w:eastAsia="+mn-ea" w:hAnsi="Calibri" w:cs="+mn-cs"/>
          <w:color w:val="000000"/>
          <w:kern w:val="24"/>
        </w:rPr>
        <w:t>Do not place brush piles in front of parked cars, near fences, trees, mailboxes, beneath overhead wires, low-hanging tree limbs, or on top of gas/water meters.</w:t>
      </w:r>
    </w:p>
    <w:p w14:paraId="3DB15759" w14:textId="77777777" w:rsidR="00DD01BF" w:rsidRPr="00DD01BF" w:rsidRDefault="00DD01BF" w:rsidP="00DD01BF">
      <w:pPr>
        <w:pStyle w:val="ListParagraph"/>
        <w:numPr>
          <w:ilvl w:val="0"/>
          <w:numId w:val="1"/>
        </w:numPr>
      </w:pPr>
      <w:r w:rsidRPr="00DD01BF">
        <w:rPr>
          <w:rFonts w:ascii="Calibri" w:eastAsia="+mn-ea" w:hAnsi="Calibri" w:cs="+mn-cs"/>
          <w:color w:val="000000"/>
          <w:kern w:val="24"/>
        </w:rPr>
        <w:t xml:space="preserve">If glass windows or doors are placed at the </w:t>
      </w:r>
      <w:proofErr w:type="gramStart"/>
      <w:r w:rsidRPr="00DD01BF">
        <w:rPr>
          <w:rFonts w:ascii="Calibri" w:eastAsia="+mn-ea" w:hAnsi="Calibri" w:cs="+mn-cs"/>
          <w:color w:val="000000"/>
          <w:kern w:val="24"/>
        </w:rPr>
        <w:t>curb</w:t>
      </w:r>
      <w:proofErr w:type="gramEnd"/>
      <w:r w:rsidRPr="00DD01BF">
        <w:rPr>
          <w:rFonts w:ascii="Calibri" w:eastAsia="+mn-ea" w:hAnsi="Calibri" w:cs="+mn-cs"/>
          <w:color w:val="000000"/>
          <w:kern w:val="24"/>
        </w:rPr>
        <w:t xml:space="preserve"> they must be taped up to prevent it from shattering upon pickup  </w:t>
      </w:r>
    </w:p>
    <w:p w14:paraId="5770CD31" w14:textId="77777777" w:rsidR="00DD01BF" w:rsidRPr="00DD01BF" w:rsidRDefault="00DD01BF" w:rsidP="00DD01BF">
      <w:pPr>
        <w:pStyle w:val="ListParagraph"/>
        <w:numPr>
          <w:ilvl w:val="0"/>
          <w:numId w:val="1"/>
        </w:numPr>
      </w:pPr>
      <w:r w:rsidRPr="00DD01BF">
        <w:rPr>
          <w:rFonts w:ascii="Calibri" w:eastAsia="+mn-ea" w:hAnsi="Calibri" w:cs="+mn-cs"/>
          <w:color w:val="000000"/>
          <w:kern w:val="24"/>
        </w:rPr>
        <w:t xml:space="preserve">Brush must be set out </w:t>
      </w:r>
      <w:r w:rsidRPr="00DD01BF">
        <w:rPr>
          <w:rFonts w:ascii="Calibri" w:eastAsia="+mn-ea" w:hAnsi="Calibri" w:cs="+mn-cs"/>
          <w:b/>
          <w:bCs/>
          <w:color w:val="000000"/>
          <w:kern w:val="24"/>
          <w:u w:val="single"/>
        </w:rPr>
        <w:t>no later than 7:00 a.m. on the first day of your scheduled collection week.</w:t>
      </w:r>
    </w:p>
    <w:p w14:paraId="1D7CC52B" w14:textId="77777777" w:rsidR="00DD01BF" w:rsidRPr="00DD01BF" w:rsidRDefault="00DD01BF" w:rsidP="00DD01BF">
      <w:pPr>
        <w:pStyle w:val="ListParagraph"/>
        <w:numPr>
          <w:ilvl w:val="0"/>
          <w:numId w:val="1"/>
        </w:numPr>
      </w:pPr>
      <w:r w:rsidRPr="00DD01BF">
        <w:rPr>
          <w:rFonts w:ascii="Calibri" w:eastAsia="+mn-ea" w:hAnsi="Calibri" w:cs="+mn-cs"/>
          <w:color w:val="000000"/>
          <w:kern w:val="24"/>
        </w:rPr>
        <w:t>Do not place material at the curb after crews have passed by your house.</w:t>
      </w:r>
    </w:p>
    <w:p w14:paraId="56A4B978" w14:textId="77777777" w:rsidR="00DD01BF" w:rsidRPr="00DD01BF" w:rsidRDefault="00DD01BF" w:rsidP="00DD01BF">
      <w:pPr>
        <w:pStyle w:val="NormalWeb"/>
        <w:spacing w:before="72" w:beforeAutospacing="0" w:after="0" w:afterAutospacing="0"/>
      </w:pPr>
      <w:r w:rsidRPr="00DD01BF">
        <w:rPr>
          <w:rFonts w:ascii="Calibri" w:eastAsia="+mn-ea" w:hAnsi="Calibri" w:cs="+mn-cs"/>
          <w:b/>
          <w:bCs/>
          <w:color w:val="00B050"/>
          <w:kern w:val="24"/>
          <w:u w:val="single"/>
        </w:rPr>
        <w:t>Accepted Materials</w:t>
      </w:r>
    </w:p>
    <w:p w14:paraId="086C08F0" w14:textId="77777777" w:rsidR="00DD01BF" w:rsidRPr="00DD01BF" w:rsidRDefault="00DD01BF" w:rsidP="00DD01BF">
      <w:pPr>
        <w:pStyle w:val="ListParagraph"/>
        <w:numPr>
          <w:ilvl w:val="0"/>
          <w:numId w:val="2"/>
        </w:numPr>
      </w:pPr>
      <w:r w:rsidRPr="00DD01BF">
        <w:rPr>
          <w:rFonts w:ascii="Calibri" w:eastAsia="+mn-ea" w:hAnsi="Calibri" w:cs="+mn-cs"/>
          <w:color w:val="00B050"/>
          <w:kern w:val="24"/>
        </w:rPr>
        <w:t xml:space="preserve">Shrubs, Tree Branches, Woody Vines, Other herbaceous and woody plants, BBQ </w:t>
      </w:r>
      <w:proofErr w:type="gramStart"/>
      <w:r w:rsidRPr="00DD01BF">
        <w:rPr>
          <w:rFonts w:ascii="Calibri" w:eastAsia="+mn-ea" w:hAnsi="Calibri" w:cs="+mn-cs"/>
          <w:color w:val="00B050"/>
          <w:kern w:val="24"/>
        </w:rPr>
        <w:t>grills(</w:t>
      </w:r>
      <w:proofErr w:type="gramEnd"/>
      <w:r w:rsidRPr="00DD01BF">
        <w:rPr>
          <w:rFonts w:ascii="Calibri" w:eastAsia="+mn-ea" w:hAnsi="Calibri" w:cs="+mn-cs"/>
          <w:color w:val="00B050"/>
          <w:kern w:val="24"/>
        </w:rPr>
        <w:t>without compressed gas tanks), Carpeting, Fencing, Furniture, Mattresses, Toilets, Water heaters, Appliances***</w:t>
      </w:r>
    </w:p>
    <w:p w14:paraId="339F9895" w14:textId="77777777" w:rsidR="00DD01BF" w:rsidRPr="00DD01BF" w:rsidRDefault="00DD01BF" w:rsidP="00DD01BF">
      <w:pPr>
        <w:pStyle w:val="NormalWeb"/>
        <w:spacing w:before="72" w:beforeAutospacing="0" w:after="0" w:afterAutospacing="0"/>
      </w:pPr>
      <w:r w:rsidRPr="00DD01BF">
        <w:rPr>
          <w:rFonts w:ascii="Calibri" w:eastAsia="+mn-ea" w:hAnsi="Calibri" w:cs="+mn-cs"/>
          <w:b/>
          <w:bCs/>
          <w:color w:val="000000"/>
          <w:kern w:val="24"/>
        </w:rPr>
        <w:t>***Refrigerators, freezers, and a/c window units will be collected only if refrigerant has been removed and the appliance is tagged and certified, indicating removal of refrigerant***</w:t>
      </w:r>
    </w:p>
    <w:p w14:paraId="0CAD6B37" w14:textId="77777777" w:rsidR="00DD01BF" w:rsidRPr="00DD01BF" w:rsidRDefault="00DD01BF" w:rsidP="00DD01BF">
      <w:pPr>
        <w:pStyle w:val="NormalWeb"/>
        <w:spacing w:before="72" w:beforeAutospacing="0" w:after="0" w:afterAutospacing="0"/>
      </w:pPr>
      <w:r w:rsidRPr="00DD01BF">
        <w:rPr>
          <w:rFonts w:ascii="Calibri" w:eastAsia="+mn-ea" w:hAnsi="Calibri" w:cs="+mn-cs"/>
          <w:color w:val="000000"/>
          <w:kern w:val="24"/>
        </w:rPr>
        <w:t> </w:t>
      </w:r>
    </w:p>
    <w:p w14:paraId="73F6E3B6" w14:textId="77777777" w:rsidR="00DD01BF" w:rsidRPr="00DD01BF" w:rsidRDefault="00DD01BF" w:rsidP="00DD01BF">
      <w:pPr>
        <w:pStyle w:val="NormalWeb"/>
        <w:spacing w:before="72" w:beforeAutospacing="0" w:after="0" w:afterAutospacing="0"/>
      </w:pPr>
      <w:r w:rsidRPr="00DD01BF">
        <w:rPr>
          <w:rFonts w:ascii="Calibri" w:eastAsia="+mn-ea" w:hAnsi="Calibri" w:cs="+mn-cs"/>
          <w:b/>
          <w:bCs/>
          <w:color w:val="FF0000"/>
          <w:kern w:val="24"/>
          <w:u w:val="single"/>
        </w:rPr>
        <w:t>Materials Not Accepted</w:t>
      </w:r>
    </w:p>
    <w:p w14:paraId="618AA8F0" w14:textId="751984FB" w:rsidR="00DD01BF" w:rsidRPr="00DD01BF" w:rsidRDefault="00DD01BF" w:rsidP="00DD01BF">
      <w:pPr>
        <w:pStyle w:val="ListParagraph"/>
        <w:numPr>
          <w:ilvl w:val="0"/>
          <w:numId w:val="3"/>
        </w:numPr>
      </w:pPr>
      <w:r w:rsidRPr="00DD01BF">
        <w:rPr>
          <w:rFonts w:ascii="Calibri" w:eastAsia="+mn-ea" w:hAnsi="Calibri" w:cs="+mn-cs"/>
          <w:color w:val="FF0000"/>
          <w:kern w:val="24"/>
        </w:rPr>
        <w:t>Household Trash, Construction Debris –(</w:t>
      </w:r>
      <w:r w:rsidRPr="00DD01BF">
        <w:rPr>
          <w:rFonts w:ascii="Calibri" w:eastAsia="+mn-ea" w:hAnsi="Calibri" w:cs="+mn-cs"/>
          <w:i/>
          <w:iCs/>
          <w:color w:val="FF0000"/>
          <w:kern w:val="24"/>
        </w:rPr>
        <w:t>This includes, but is not limited to, brick, concrete, other masonry materials, stone, glass, drywall, framing and finishing lumber, roofing materials, plumbing fixtures, HVAC equipment, insulation, and wall-to-wall carpeting)</w:t>
      </w:r>
      <w:r w:rsidRPr="00DD01BF">
        <w:rPr>
          <w:rFonts w:ascii="Calibri" w:eastAsia="+mn-ea" w:hAnsi="Calibri" w:cs="+mn-cs"/>
          <w:color w:val="FF0000"/>
          <w:kern w:val="24"/>
        </w:rPr>
        <w:t>, Hazardous Materials (paints, household cleaners</w:t>
      </w:r>
      <w:r>
        <w:rPr>
          <w:rFonts w:ascii="Calibri" w:eastAsia="+mn-ea" w:hAnsi="Calibri" w:cs="+mn-cs"/>
          <w:color w:val="FF0000"/>
          <w:kern w:val="24"/>
        </w:rPr>
        <w:t>, oil</w:t>
      </w:r>
      <w:r w:rsidR="00D05B30">
        <w:rPr>
          <w:rFonts w:ascii="Calibri" w:eastAsia="+mn-ea" w:hAnsi="Calibri" w:cs="+mn-cs"/>
          <w:color w:val="FF0000"/>
          <w:kern w:val="24"/>
        </w:rPr>
        <w:t>,</w:t>
      </w:r>
      <w:r w:rsidRPr="00DD01BF">
        <w:rPr>
          <w:rFonts w:ascii="Calibri" w:eastAsia="+mn-ea" w:hAnsi="Calibri" w:cs="+mn-cs"/>
          <w:color w:val="FF0000"/>
          <w:kern w:val="24"/>
        </w:rPr>
        <w:t>), Compressed Gas Tanks, Tires, Televisions, Electronics, Computers, Medical Waste, Appliances with refrigerant that has not been removed and certified</w:t>
      </w:r>
      <w:r w:rsidRPr="00DD01BF">
        <w:rPr>
          <w:rFonts w:ascii="Calibri" w:eastAsia="+mn-ea" w:hAnsi="Calibri" w:cs="+mn-cs"/>
          <w:color w:val="000000"/>
          <w:kern w:val="24"/>
        </w:rPr>
        <w:t xml:space="preserve">. </w:t>
      </w:r>
      <w:r w:rsidRPr="00DD01BF">
        <w:rPr>
          <w:rFonts w:ascii="Calibri" w:eastAsia="+mn-ea" w:hAnsi="Calibri" w:cs="+mn-cs"/>
          <w:color w:val="FF0000"/>
          <w:kern w:val="24"/>
        </w:rPr>
        <w:t>Automotive parts or any machinery that may contain gasoline</w:t>
      </w:r>
      <w:r w:rsidR="00D05B30">
        <w:rPr>
          <w:rFonts w:ascii="Calibri" w:eastAsia="+mn-ea" w:hAnsi="Calibri" w:cs="+mn-cs"/>
          <w:color w:val="FF0000"/>
          <w:kern w:val="24"/>
        </w:rPr>
        <w:t xml:space="preserve"> or oil. </w:t>
      </w:r>
    </w:p>
    <w:p w14:paraId="203C4004" w14:textId="77777777" w:rsidR="00DD01BF" w:rsidRDefault="00DD01BF" w:rsidP="00DD01BF">
      <w:pPr>
        <w:rPr>
          <w:b/>
          <w:bCs/>
        </w:rPr>
      </w:pPr>
    </w:p>
    <w:p w14:paraId="46689F3D" w14:textId="7A549EB3" w:rsidR="00DD01BF" w:rsidRPr="00DD01BF" w:rsidRDefault="00DD01BF" w:rsidP="00DD01BF">
      <w:pPr>
        <w:rPr>
          <w:b/>
          <w:bCs/>
        </w:rPr>
      </w:pPr>
      <w:r w:rsidRPr="00DD01BF">
        <w:rPr>
          <w:b/>
          <w:bCs/>
        </w:rPr>
        <w:t xml:space="preserve">Sector 1- </w:t>
      </w:r>
      <w:r w:rsidR="00494946">
        <w:rPr>
          <w:b/>
          <w:bCs/>
        </w:rPr>
        <w:t>Sept 2</w:t>
      </w:r>
      <w:r w:rsidR="00494946" w:rsidRPr="00494946">
        <w:rPr>
          <w:b/>
          <w:bCs/>
          <w:vertAlign w:val="superscript"/>
        </w:rPr>
        <w:t>nd</w:t>
      </w:r>
      <w:r w:rsidR="00494946">
        <w:rPr>
          <w:b/>
          <w:bCs/>
        </w:rPr>
        <w:t xml:space="preserve"> – 6</w:t>
      </w:r>
      <w:r w:rsidR="00494946" w:rsidRPr="00494946">
        <w:rPr>
          <w:b/>
          <w:bCs/>
          <w:vertAlign w:val="superscript"/>
        </w:rPr>
        <w:t>th</w:t>
      </w:r>
      <w:r w:rsidR="00494946">
        <w:rPr>
          <w:b/>
          <w:bCs/>
        </w:rPr>
        <w:t xml:space="preserve"> All Homes south of </w:t>
      </w:r>
      <w:proofErr w:type="spellStart"/>
      <w:r w:rsidR="00494946">
        <w:rPr>
          <w:b/>
          <w:bCs/>
        </w:rPr>
        <w:t>Binz</w:t>
      </w:r>
      <w:proofErr w:type="spellEnd"/>
      <w:r w:rsidR="00494946">
        <w:rPr>
          <w:b/>
          <w:bCs/>
        </w:rPr>
        <w:t xml:space="preserve"> </w:t>
      </w:r>
      <w:proofErr w:type="spellStart"/>
      <w:r w:rsidR="00494946">
        <w:rPr>
          <w:b/>
          <w:bCs/>
        </w:rPr>
        <w:t>Engleman</w:t>
      </w:r>
      <w:proofErr w:type="spellEnd"/>
      <w:r w:rsidR="00494946">
        <w:rPr>
          <w:b/>
          <w:bCs/>
        </w:rPr>
        <w:t xml:space="preserve"> Rd </w:t>
      </w:r>
    </w:p>
    <w:p w14:paraId="0E202E1F" w14:textId="0A0AC8FE" w:rsidR="00DD01BF" w:rsidRDefault="00DD01BF" w:rsidP="00DD01BF">
      <w:r>
        <w:rPr>
          <w:noProof/>
        </w:rPr>
        <w:drawing>
          <wp:inline distT="0" distB="0" distL="0" distR="0" wp14:anchorId="39618241" wp14:editId="36B04493">
            <wp:extent cx="6638925" cy="3771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BF606" w14:textId="77777777" w:rsidR="0051053B" w:rsidRDefault="0051053B" w:rsidP="00DD01BF">
      <w:pPr>
        <w:rPr>
          <w:b/>
          <w:bCs/>
        </w:rPr>
      </w:pPr>
    </w:p>
    <w:p w14:paraId="52F44C09" w14:textId="77777777" w:rsidR="0051053B" w:rsidRDefault="0051053B" w:rsidP="00DD01BF">
      <w:pPr>
        <w:rPr>
          <w:b/>
          <w:bCs/>
        </w:rPr>
      </w:pPr>
    </w:p>
    <w:p w14:paraId="2F3BAFFA" w14:textId="700A3731" w:rsidR="00DD01BF" w:rsidRDefault="00DD01BF" w:rsidP="00DD01BF">
      <w:pPr>
        <w:rPr>
          <w:b/>
          <w:bCs/>
        </w:rPr>
      </w:pPr>
      <w:r w:rsidRPr="00DD01BF">
        <w:rPr>
          <w:b/>
          <w:bCs/>
        </w:rPr>
        <w:t xml:space="preserve">Sector 2- </w:t>
      </w:r>
      <w:r w:rsidR="00494946">
        <w:rPr>
          <w:b/>
          <w:bCs/>
        </w:rPr>
        <w:t xml:space="preserve">September 9-13 All homes north of </w:t>
      </w:r>
      <w:proofErr w:type="spellStart"/>
      <w:r w:rsidR="00494946">
        <w:rPr>
          <w:b/>
          <w:bCs/>
        </w:rPr>
        <w:t>Binz</w:t>
      </w:r>
      <w:proofErr w:type="spellEnd"/>
      <w:r w:rsidR="00494946">
        <w:rPr>
          <w:b/>
          <w:bCs/>
        </w:rPr>
        <w:t xml:space="preserve"> </w:t>
      </w:r>
      <w:proofErr w:type="spellStart"/>
      <w:r w:rsidR="00494946">
        <w:rPr>
          <w:b/>
          <w:bCs/>
        </w:rPr>
        <w:t>Engleman</w:t>
      </w:r>
      <w:proofErr w:type="spellEnd"/>
      <w:r w:rsidR="00494946">
        <w:rPr>
          <w:b/>
          <w:bCs/>
        </w:rPr>
        <w:t xml:space="preserve"> Rd </w:t>
      </w:r>
    </w:p>
    <w:p w14:paraId="5F65A796" w14:textId="77777777" w:rsidR="000566CB" w:rsidRPr="00DD01BF" w:rsidRDefault="000566CB" w:rsidP="00DD01BF">
      <w:pPr>
        <w:rPr>
          <w:b/>
          <w:bCs/>
        </w:rPr>
      </w:pPr>
    </w:p>
    <w:p w14:paraId="09A51DDA" w14:textId="175CF9C7" w:rsidR="00DD01BF" w:rsidRPr="00DD01BF" w:rsidRDefault="000566CB" w:rsidP="00DD01BF">
      <w:r>
        <w:rPr>
          <w:noProof/>
        </w:rPr>
        <w:drawing>
          <wp:inline distT="0" distB="0" distL="0" distR="0" wp14:anchorId="64E6FFC9" wp14:editId="60448514">
            <wp:extent cx="6858000" cy="6456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FE69" w14:textId="49865508" w:rsidR="00DD01BF" w:rsidRDefault="00DD01BF">
      <w:pPr>
        <w:rPr>
          <w:sz w:val="24"/>
          <w:szCs w:val="24"/>
        </w:rPr>
      </w:pPr>
    </w:p>
    <w:p w14:paraId="5D8866EA" w14:textId="127C4B4D" w:rsidR="00DD01BF" w:rsidRPr="00DD01BF" w:rsidRDefault="00DD01BF">
      <w:pPr>
        <w:rPr>
          <w:sz w:val="24"/>
          <w:szCs w:val="24"/>
        </w:rPr>
      </w:pPr>
    </w:p>
    <w:sectPr w:rsidR="00DD01BF" w:rsidRPr="00DD01BF" w:rsidSect="000566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F761" w14:textId="77777777" w:rsidR="008D3AFE" w:rsidRDefault="008D3AFE" w:rsidP="00DD01BF">
      <w:pPr>
        <w:spacing w:after="0" w:line="240" w:lineRule="auto"/>
      </w:pPr>
      <w:r>
        <w:separator/>
      </w:r>
    </w:p>
  </w:endnote>
  <w:endnote w:type="continuationSeparator" w:id="0">
    <w:p w14:paraId="4F37E8A8" w14:textId="77777777" w:rsidR="008D3AFE" w:rsidRDefault="008D3AFE" w:rsidP="00DD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A6EA" w14:textId="77777777" w:rsidR="008D3AFE" w:rsidRDefault="008D3AFE" w:rsidP="00DD01BF">
      <w:pPr>
        <w:spacing w:after="0" w:line="240" w:lineRule="auto"/>
      </w:pPr>
      <w:r>
        <w:separator/>
      </w:r>
    </w:p>
  </w:footnote>
  <w:footnote w:type="continuationSeparator" w:id="0">
    <w:p w14:paraId="29373549" w14:textId="77777777" w:rsidR="008D3AFE" w:rsidRDefault="008D3AFE" w:rsidP="00DD0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2421"/>
    <w:multiLevelType w:val="hybridMultilevel"/>
    <w:tmpl w:val="6EAE9924"/>
    <w:lvl w:ilvl="0" w:tplc="6A78F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8E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8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00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65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29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F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A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C22677"/>
    <w:multiLevelType w:val="hybridMultilevel"/>
    <w:tmpl w:val="B2363F20"/>
    <w:lvl w:ilvl="0" w:tplc="38DC9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8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E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E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28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84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C7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8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7A2A59"/>
    <w:multiLevelType w:val="hybridMultilevel"/>
    <w:tmpl w:val="868C302C"/>
    <w:lvl w:ilvl="0" w:tplc="5F9C5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AFD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AB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8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6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20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B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6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EB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8419049">
    <w:abstractNumId w:val="2"/>
  </w:num>
  <w:num w:numId="2" w16cid:durableId="1905332332">
    <w:abstractNumId w:val="0"/>
  </w:num>
  <w:num w:numId="3" w16cid:durableId="66336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BF"/>
    <w:rsid w:val="000566CB"/>
    <w:rsid w:val="0047084F"/>
    <w:rsid w:val="00494946"/>
    <w:rsid w:val="00500A12"/>
    <w:rsid w:val="0051053B"/>
    <w:rsid w:val="00582D12"/>
    <w:rsid w:val="005948C8"/>
    <w:rsid w:val="00850016"/>
    <w:rsid w:val="008D3AFE"/>
    <w:rsid w:val="009F75FD"/>
    <w:rsid w:val="00AC65DD"/>
    <w:rsid w:val="00D05B30"/>
    <w:rsid w:val="00D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26C0"/>
  <w15:chartTrackingRefBased/>
  <w15:docId w15:val="{219C97DA-D232-4595-9A87-22C96A2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BF"/>
  </w:style>
  <w:style w:type="paragraph" w:styleId="Footer">
    <w:name w:val="footer"/>
    <w:basedOn w:val="Normal"/>
    <w:link w:val="FooterChar"/>
    <w:uiPriority w:val="99"/>
    <w:unhideWhenUsed/>
    <w:rsid w:val="00DD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8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6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9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3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5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9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Rehkamp, Danielle</dc:creator>
  <cp:keywords/>
  <dc:description/>
  <cp:lastModifiedBy>Rehkamp, Danielle</cp:lastModifiedBy>
  <cp:revision>3</cp:revision>
  <dcterms:created xsi:type="dcterms:W3CDTF">2024-08-13T15:30:00Z</dcterms:created>
  <dcterms:modified xsi:type="dcterms:W3CDTF">2024-08-13T15:47:00Z</dcterms:modified>
</cp:coreProperties>
</file>